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1E" w:rsidRPr="001E4D1E" w:rsidRDefault="001E4D1E" w:rsidP="001E4D1E">
      <w:pPr>
        <w:spacing w:after="0" w:line="240" w:lineRule="auto"/>
        <w:jc w:val="center"/>
        <w:rPr>
          <w:rFonts w:ascii="Times New Roman" w:eastAsia="Times New Roman" w:hAnsi="Times New Roman" w:cs="Times New Roman"/>
          <w:b/>
          <w:bCs/>
          <w:color w:val="55BE09"/>
          <w:sz w:val="28"/>
          <w:szCs w:val="28"/>
          <w:lang w:eastAsia="pl-PL"/>
        </w:rPr>
      </w:pPr>
      <w:r w:rsidRPr="001E4D1E">
        <w:rPr>
          <w:rFonts w:ascii="Times New Roman" w:eastAsia="Times New Roman" w:hAnsi="Times New Roman" w:cs="Times New Roman"/>
          <w:b/>
          <w:bCs/>
          <w:color w:val="55BE09"/>
          <w:sz w:val="28"/>
          <w:szCs w:val="28"/>
          <w:lang w:eastAsia="pl-PL"/>
        </w:rPr>
        <w:t>OCHRONA DANYCH OSOBOWYCH</w:t>
      </w:r>
    </w:p>
    <w:p w:rsidR="001E4D1E" w:rsidRPr="001E4D1E" w:rsidRDefault="001E4D1E" w:rsidP="001E4D1E">
      <w:pPr>
        <w:spacing w:after="0" w:line="240" w:lineRule="auto"/>
        <w:jc w:val="center"/>
        <w:rPr>
          <w:rFonts w:ascii="Times New Roman" w:eastAsia="Times New Roman" w:hAnsi="Times New Roman" w:cs="Times New Roman"/>
          <w:b/>
          <w:bCs/>
          <w:color w:val="55BE09"/>
          <w:sz w:val="24"/>
          <w:szCs w:val="24"/>
          <w:lang w:eastAsia="pl-PL"/>
        </w:rPr>
      </w:pPr>
      <w:r w:rsidRPr="001E4D1E">
        <w:rPr>
          <w:rFonts w:ascii="Times New Roman" w:eastAsia="Times New Roman" w:hAnsi="Times New Roman" w:cs="Times New Roman"/>
          <w:b/>
          <w:bCs/>
          <w:color w:val="55BE09"/>
          <w:sz w:val="28"/>
          <w:szCs w:val="28"/>
          <w:lang w:eastAsia="pl-PL"/>
        </w:rPr>
        <w:t>INFORMACJA DLA KLIENTÓW PUBLICZNEGO TRANSPORTU ZBIOROWEGO</w:t>
      </w:r>
    </w:p>
    <w:p w:rsidR="001E4D1E" w:rsidRDefault="001E4D1E" w:rsidP="001E4D1E">
      <w:pPr>
        <w:spacing w:after="0" w:line="240" w:lineRule="auto"/>
        <w:rPr>
          <w:rFonts w:ascii="Times New Roman" w:eastAsia="Times New Roman" w:hAnsi="Times New Roman" w:cs="Times New Roman"/>
          <w:b/>
          <w:bCs/>
          <w:color w:val="151616"/>
          <w:sz w:val="20"/>
          <w:szCs w:val="20"/>
          <w:lang w:eastAsia="pl-PL"/>
        </w:rPr>
      </w:pP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Kto jest administratorem danych osobowych?</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xml:space="preserve">Administratorem Państwa danych osobowych jest </w:t>
      </w:r>
      <w:r>
        <w:rPr>
          <w:rFonts w:ascii="Times New Roman" w:eastAsia="Times New Roman" w:hAnsi="Times New Roman" w:cs="Times New Roman"/>
          <w:color w:val="151616"/>
          <w:sz w:val="20"/>
          <w:szCs w:val="20"/>
          <w:lang w:eastAsia="pl-PL"/>
        </w:rPr>
        <w:t xml:space="preserve">Trans </w:t>
      </w:r>
      <w:proofErr w:type="spellStart"/>
      <w:r>
        <w:rPr>
          <w:rFonts w:ascii="Times New Roman" w:eastAsia="Times New Roman" w:hAnsi="Times New Roman" w:cs="Times New Roman"/>
          <w:color w:val="151616"/>
          <w:sz w:val="20"/>
          <w:szCs w:val="20"/>
          <w:lang w:eastAsia="pl-PL"/>
        </w:rPr>
        <w:t>Kontrol</w:t>
      </w:r>
      <w:proofErr w:type="spellEnd"/>
      <w:r>
        <w:rPr>
          <w:rFonts w:ascii="Times New Roman" w:eastAsia="Times New Roman" w:hAnsi="Times New Roman" w:cs="Times New Roman"/>
          <w:color w:val="151616"/>
          <w:sz w:val="20"/>
          <w:szCs w:val="20"/>
          <w:lang w:eastAsia="pl-PL"/>
        </w:rPr>
        <w:t xml:space="preserve"> </w:t>
      </w:r>
      <w:proofErr w:type="spellStart"/>
      <w:r>
        <w:rPr>
          <w:rFonts w:ascii="Times New Roman" w:eastAsia="Times New Roman" w:hAnsi="Times New Roman" w:cs="Times New Roman"/>
          <w:color w:val="151616"/>
          <w:sz w:val="20"/>
          <w:szCs w:val="20"/>
          <w:lang w:eastAsia="pl-PL"/>
        </w:rPr>
        <w:t>M.Bartoszewski</w:t>
      </w:r>
      <w:proofErr w:type="spellEnd"/>
      <w:r>
        <w:rPr>
          <w:rFonts w:ascii="Times New Roman" w:eastAsia="Times New Roman" w:hAnsi="Times New Roman" w:cs="Times New Roman"/>
          <w:color w:val="151616"/>
          <w:sz w:val="20"/>
          <w:szCs w:val="20"/>
          <w:lang w:eastAsia="pl-PL"/>
        </w:rPr>
        <w:t xml:space="preserve"> i </w:t>
      </w:r>
      <w:proofErr w:type="spellStart"/>
      <w:r>
        <w:rPr>
          <w:rFonts w:ascii="Times New Roman" w:eastAsia="Times New Roman" w:hAnsi="Times New Roman" w:cs="Times New Roman"/>
          <w:color w:val="151616"/>
          <w:sz w:val="20"/>
          <w:szCs w:val="20"/>
          <w:lang w:eastAsia="pl-PL"/>
        </w:rPr>
        <w:t>Z.Wawrzyniak</w:t>
      </w:r>
      <w:proofErr w:type="spellEnd"/>
      <w:r>
        <w:rPr>
          <w:rFonts w:ascii="Times New Roman" w:eastAsia="Times New Roman" w:hAnsi="Times New Roman" w:cs="Times New Roman"/>
          <w:color w:val="151616"/>
          <w:sz w:val="20"/>
          <w:szCs w:val="20"/>
          <w:lang w:eastAsia="pl-PL"/>
        </w:rPr>
        <w:t xml:space="preserve"> s.c.</w:t>
      </w:r>
      <w:r w:rsidRPr="001E4D1E">
        <w:rPr>
          <w:rFonts w:ascii="Times New Roman" w:eastAsia="Times New Roman" w:hAnsi="Times New Roman" w:cs="Times New Roman"/>
          <w:color w:val="151616"/>
          <w:sz w:val="20"/>
          <w:szCs w:val="20"/>
          <w:lang w:eastAsia="pl-PL"/>
        </w:rPr>
        <w:t xml:space="preserve"> z siedzibą przy </w:t>
      </w:r>
      <w:r>
        <w:rPr>
          <w:rFonts w:ascii="Times New Roman" w:eastAsia="Times New Roman" w:hAnsi="Times New Roman" w:cs="Times New Roman"/>
          <w:color w:val="151616"/>
          <w:sz w:val="20"/>
          <w:szCs w:val="20"/>
          <w:lang w:eastAsia="pl-PL"/>
        </w:rPr>
        <w:t>os. Stefana Batorego 101, 60-687 Poznań</w:t>
      </w: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Z kim można się kontaktować w sprawie przetwarzania danych osobowych?</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We wszystkich sprawach związanych z ochroną i przetwarzanie</w:t>
      </w:r>
      <w:r>
        <w:rPr>
          <w:rFonts w:ascii="Times New Roman" w:eastAsia="Times New Roman" w:hAnsi="Times New Roman" w:cs="Times New Roman"/>
          <w:color w:val="151616"/>
          <w:sz w:val="20"/>
          <w:szCs w:val="20"/>
          <w:lang w:eastAsia="pl-PL"/>
        </w:rPr>
        <w:t>m danych osobowych mogą się Pań</w:t>
      </w:r>
      <w:r w:rsidRPr="001E4D1E">
        <w:rPr>
          <w:rFonts w:ascii="Times New Roman" w:eastAsia="Times New Roman" w:hAnsi="Times New Roman" w:cs="Times New Roman"/>
          <w:color w:val="151616"/>
          <w:sz w:val="20"/>
          <w:szCs w:val="20"/>
          <w:lang w:eastAsia="pl-PL"/>
        </w:rPr>
        <w:t>stwo kontaktować z Inspektorem Ochrony Danych.</w:t>
      </w:r>
    </w:p>
    <w:p w:rsid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xml:space="preserve">Kontakt: </w:t>
      </w:r>
      <w:hyperlink r:id="rId4" w:history="1">
        <w:r w:rsidRPr="00A00146">
          <w:rPr>
            <w:rStyle w:val="Hipercze"/>
            <w:rFonts w:ascii="Times New Roman" w:eastAsia="Times New Roman" w:hAnsi="Times New Roman" w:cs="Times New Roman"/>
            <w:sz w:val="20"/>
            <w:szCs w:val="20"/>
            <w:lang w:eastAsia="pl-PL"/>
          </w:rPr>
          <w:t>iodo@transkontrol.p[l</w:t>
        </w:r>
      </w:hyperlink>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W jakim celu i na jakiej podstawie przetwarzamy dane osobowe?</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1. Państwa dane są nam potrzebne, by zrealizować umowę jaką Państwo zawierają z ZTM korzystając z publicznego transportu zbiorowego organizowanego przez ZTM (podstawa prawna przetwarzania: art. 6 ust 1 lit. b RODO). Wykorzystujemy je do:</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obsługi procesu zakładania oraz użytkowania konta PEKA, do wydania imiennej karty PEKA, w tym</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jej duplikatu, obsługi procesu korzystania przez użytkowników z karty PEKA oraz z Aplikacji PEKA,</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adaptacji ELS (Elektronicznej Legitymacji Studenckiej) i ELD (Elektronicznej Legitymacji Doktoranta),</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a także obsługi procesu sprzedaży i obsługi elektronicznych biletów (dane będą przetwarzane do</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momentu zamknięcia konta PEKA, a następnie w ograniczonym zakresie przez okres, po którym</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przedawniają się roszczenia wynikające z umowy i ze względu na prawo podatkowe (6 lat),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weryfikacji i zapisania uprawnienia do przyznania ulgi - do momentu wygaśnięcia ulgi,</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weryfikacji dokumentu przewozu (bilety i uprawnienia do ulg/zwolnień) - przez okres, po którym</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przedawniają się roszczenia wynikające z umowy (6 lat),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xml:space="preserve">- wystawienia wezwania do zapłaty opłaty dodatkowej (brak ważnego biletu) - do momentu </w:t>
      </w:r>
      <w:proofErr w:type="spellStart"/>
      <w:r w:rsidRPr="001E4D1E">
        <w:rPr>
          <w:rFonts w:ascii="Times New Roman" w:eastAsia="Times New Roman" w:hAnsi="Times New Roman" w:cs="Times New Roman"/>
          <w:color w:val="151616"/>
          <w:sz w:val="20"/>
          <w:szCs w:val="20"/>
          <w:lang w:eastAsia="pl-PL"/>
        </w:rPr>
        <w:t>wygaśnię</w:t>
      </w:r>
      <w:proofErr w:type="spellEnd"/>
      <w:r w:rsidRPr="001E4D1E">
        <w:rPr>
          <w:rFonts w:ascii="Times New Roman" w:eastAsia="Times New Roman" w:hAnsi="Times New Roman" w:cs="Times New Roman"/>
          <w:color w:val="151616"/>
          <w:sz w:val="20"/>
          <w:szCs w:val="20"/>
          <w:lang w:eastAsia="pl-PL"/>
        </w:rPr>
        <w: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proofErr w:type="spellStart"/>
      <w:r w:rsidRPr="001E4D1E">
        <w:rPr>
          <w:rFonts w:ascii="Times New Roman" w:eastAsia="Times New Roman" w:hAnsi="Times New Roman" w:cs="Times New Roman"/>
          <w:color w:val="151616"/>
          <w:sz w:val="20"/>
          <w:szCs w:val="20"/>
          <w:lang w:eastAsia="pl-PL"/>
        </w:rPr>
        <w:t>cia</w:t>
      </w:r>
      <w:proofErr w:type="spellEnd"/>
      <w:r w:rsidRPr="001E4D1E">
        <w:rPr>
          <w:rFonts w:ascii="Times New Roman" w:eastAsia="Times New Roman" w:hAnsi="Times New Roman" w:cs="Times New Roman"/>
          <w:color w:val="151616"/>
          <w:sz w:val="20"/>
          <w:szCs w:val="20"/>
          <w:lang w:eastAsia="pl-PL"/>
        </w:rPr>
        <w:t xml:space="preserve"> zobowiązania a następnie przez 6 lat ze względu na prawo podatkowe i z uwagi na okres,</w:t>
      </w:r>
    </w:p>
    <w:p w:rsid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po którym przedawniają się roszczenia wynikające z przepisów prawa (6 lat),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obsługi reklamacji od opłat dodatkowych - do momentu zakończenia obsługi reklamacji a następnie</w:t>
      </w:r>
    </w:p>
    <w:p w:rsidR="001E4D1E" w:rsidRPr="001E4D1E" w:rsidRDefault="001E4D1E" w:rsidP="001E4D1E">
      <w:pPr>
        <w:spacing w:after="0" w:line="240" w:lineRule="auto"/>
        <w:rPr>
          <w:rFonts w:ascii="Times New Roman" w:eastAsia="Times New Roman" w:hAnsi="Times New Roman" w:cs="Times New Roman"/>
          <w:sz w:val="24"/>
          <w:szCs w:val="24"/>
          <w:lang w:eastAsia="pl-PL"/>
        </w:rPr>
      </w:pPr>
      <w:r w:rsidRPr="001E4D1E">
        <w:rPr>
          <w:rFonts w:ascii="Times New Roman" w:eastAsia="Times New Roman" w:hAnsi="Times New Roman" w:cs="Times New Roman"/>
          <w:color w:val="151616"/>
          <w:sz w:val="20"/>
          <w:szCs w:val="20"/>
          <w:lang w:eastAsia="pl-PL"/>
        </w:rPr>
        <w:t>przez okres, po którym przedawniają się roszczenia wynikające z przepisów prawa (6 lat).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bookmarkStart w:id="0" w:name="_GoBack"/>
      <w:bookmarkEnd w:id="0"/>
    </w:p>
    <w:p w:rsidR="001E4D1E" w:rsidRDefault="001E4D1E" w:rsidP="001E4D1E">
      <w:pPr>
        <w:spacing w:after="0" w:line="240" w:lineRule="auto"/>
        <w:rPr>
          <w:rFonts w:ascii="Times New Roman" w:eastAsia="Times New Roman" w:hAnsi="Times New Roman" w:cs="Times New Roman"/>
          <w:color w:val="151616"/>
          <w:sz w:val="20"/>
          <w:szCs w:val="20"/>
          <w:lang w:eastAsia="pl-PL"/>
        </w:rPr>
      </w:pP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2. Państwa dane osobowe mogą być przetwarzane również ze względu na wymagania prawne ciążą-</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ce na ZTM (art. 6 ust 1 lit. c RODO), w celu:</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obsługi reklamacji, a także skarg, wniosków i petycji; będą one przetwarzane do momentu zakończenia postępowania, a następnie przez okres, po którym przedawniają się roszczenia wynikające z przepisów prawa (6 lat),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windykacji należności z tytułu opłat dodatkowych (brak ważnego biletu) do momentu wygaśnięcia zobowiązania, a następnie przez 6 lat ze względu na prawo podatkowe i z uwagi na okres, po którym</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przedawniają się roszczenia wynikające z przepisów prawa (6 lat),</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na tej samej podstawie prawnej mogą być przetwarzane Państwa dane osobowe obejmujące wizerunek w systemie monitoringu, w zależności od wielkości zapisanych danych – do nadpisania danych, przez okres maksymalnie 3 miesięcy od daty nagrania. W przypadku, w którym nagrania obrazu stanowią dowód w postępowaniu prowadzonym na podstawie prawa lub administrator powziął</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wiadomość, iż mogą one stanowić dowód w postępowaniu, termin ten ulega przedłużeniu do czasu</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prawomocnego zakończenia postępowania.</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Dane, po zrealizowaniu celu dla którego zostały zebrane, będą przetwarzane do celów archiwalnych i przechowywane przez okres niezbędny do zrealizowania przepisów dotyczących archiwizowania danych obowiązujących u Administratora.</w:t>
      </w:r>
    </w:p>
    <w:p w:rsidR="001E4D1E" w:rsidRDefault="001E4D1E" w:rsidP="001E4D1E">
      <w:pPr>
        <w:spacing w:after="0" w:line="240" w:lineRule="auto"/>
        <w:rPr>
          <w:rFonts w:ascii="Times New Roman" w:eastAsia="Times New Roman" w:hAnsi="Times New Roman" w:cs="Times New Roman"/>
          <w:color w:val="FFFFFF"/>
          <w:sz w:val="40"/>
          <w:szCs w:val="40"/>
          <w:lang w:eastAsia="pl-PL"/>
        </w:rPr>
      </w:pP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Komu przekazywane są dane osobowe?</w:t>
      </w:r>
    </w:p>
    <w:p w:rsid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 xml:space="preserve">Z uwagi na konieczność zapewnienia prawidłowego funkcjonowania oraz zapewnienia zgodności z prawem, Państwa dane osobowe w związku z prowadzonymi sprawami mogą zostać przekazane takim podmiotom jak: Urząd Miasta Poznania i jego jednostki organizacyjne, Rada Miasta Poznania, dostawcy systemów IT, firmy </w:t>
      </w:r>
      <w:r w:rsidRPr="001E4D1E">
        <w:rPr>
          <w:rFonts w:ascii="Times New Roman" w:eastAsia="Times New Roman" w:hAnsi="Times New Roman" w:cs="Times New Roman"/>
          <w:color w:val="151616"/>
          <w:sz w:val="20"/>
          <w:szCs w:val="20"/>
          <w:lang w:eastAsia="pl-PL"/>
        </w:rPr>
        <w:lastRenderedPageBreak/>
        <w:t>obsługujące płatności internetowe, operatorzy realizujący sprzedaż biletów ZTM, spółki miejskie, firmy doradcze i konsultingowe, kancelarie prawne i windykacyjne, operatorzy (przewoźnicy realizujący przewozy na rzecz ZTM), firmy realizujące usługę niszczenia dokumentów, rejestry dłużników. Państwa dane osobowe mogą zostać udostępnione uprawnionym podmiotom, takim jak organy kontrolne oraz Sąd, Prokuratura, Policja itd., na ich uzasadniony wniosek.</w:t>
      </w:r>
    </w:p>
    <w:p w:rsidR="001E4D1E" w:rsidRPr="001E4D1E" w:rsidRDefault="001E4D1E" w:rsidP="001E4D1E">
      <w:pPr>
        <w:spacing w:after="0" w:line="240" w:lineRule="auto"/>
        <w:rPr>
          <w:rFonts w:ascii="Times New Roman" w:eastAsia="Times New Roman" w:hAnsi="Times New Roman" w:cs="Times New Roman"/>
          <w:color w:val="FFFFFF"/>
          <w:sz w:val="18"/>
          <w:szCs w:val="18"/>
          <w:lang w:eastAsia="pl-PL"/>
        </w:rPr>
      </w:pPr>
      <w:r w:rsidRPr="001E4D1E">
        <w:rPr>
          <w:rFonts w:ascii="Times New Roman" w:eastAsia="Times New Roman" w:hAnsi="Times New Roman" w:cs="Times New Roman"/>
          <w:color w:val="FFFFFF"/>
          <w:sz w:val="18"/>
          <w:szCs w:val="18"/>
          <w:lang w:eastAsia="pl-PL"/>
        </w:rPr>
        <w:t>.</w:t>
      </w:r>
      <w:proofErr w:type="spellStart"/>
      <w:r w:rsidRPr="001E4D1E">
        <w:rPr>
          <w:rFonts w:ascii="Times New Roman" w:eastAsia="Times New Roman" w:hAnsi="Times New Roman" w:cs="Times New Roman"/>
          <w:color w:val="FFFFFF"/>
          <w:sz w:val="18"/>
          <w:szCs w:val="18"/>
          <w:lang w:eastAsia="pl-PL"/>
        </w:rPr>
        <w:t>pl</w:t>
      </w:r>
      <w:proofErr w:type="spellEnd"/>
      <w:r w:rsidRPr="001E4D1E">
        <w:rPr>
          <w:rFonts w:ascii="Times New Roman" w:eastAsia="Times New Roman" w:hAnsi="Times New Roman" w:cs="Times New Roman"/>
          <w:color w:val="FFFFFF"/>
          <w:sz w:val="18"/>
          <w:szCs w:val="18"/>
          <w:lang w:eastAsia="pl-PL"/>
        </w:rPr>
        <w:t xml:space="preserve"> kontakt@peka.poznan.pl</w:t>
      </w:r>
    </w:p>
    <w:p w:rsidR="001E4D1E" w:rsidRPr="001E4D1E" w:rsidRDefault="001E4D1E" w:rsidP="001E4D1E">
      <w:pPr>
        <w:spacing w:after="0" w:line="240" w:lineRule="auto"/>
        <w:rPr>
          <w:rFonts w:ascii="Times New Roman" w:eastAsia="Times New Roman" w:hAnsi="Times New Roman" w:cs="Times New Roman"/>
          <w:color w:val="FFFFFF"/>
          <w:sz w:val="18"/>
          <w:szCs w:val="18"/>
          <w:lang w:eastAsia="pl-PL"/>
        </w:rPr>
      </w:pPr>
      <w:r w:rsidRPr="001E4D1E">
        <w:rPr>
          <w:rFonts w:ascii="Times New Roman" w:eastAsia="Times New Roman" w:hAnsi="Times New Roman" w:cs="Times New Roman"/>
          <w:color w:val="FFFFFF"/>
          <w:sz w:val="18"/>
          <w:szCs w:val="18"/>
          <w:lang w:eastAsia="pl-PL"/>
        </w:rPr>
        <w:t>informacje: 61 646 33 44 www.ztm.poznan.pl</w:t>
      </w: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Jakie mamy prawa w związku z ochroną danych osobowych?</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Posiadają Państwo prawo dostępu do treści swoich danych osobowych oraz prawo żądania ich: sprostowania, usunięcia, przenoszenia, ograniczenia przetwarzania.</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Przysługuje Państwu również prawo do wniesienia skargi do organu nadzorującego przestrzeganie przepisów o ochronie danych osobowych.</w:t>
      </w:r>
    </w:p>
    <w:p w:rsidR="001E4D1E" w:rsidRDefault="001E4D1E" w:rsidP="001E4D1E">
      <w:pPr>
        <w:spacing w:after="0" w:line="240" w:lineRule="auto"/>
        <w:rPr>
          <w:rFonts w:ascii="Times New Roman" w:eastAsia="Times New Roman" w:hAnsi="Times New Roman" w:cs="Times New Roman"/>
          <w:b/>
          <w:bCs/>
          <w:color w:val="151616"/>
          <w:sz w:val="20"/>
          <w:szCs w:val="20"/>
          <w:lang w:eastAsia="pl-PL"/>
        </w:rPr>
      </w:pP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Czy dane są przekazywane poza EOG?</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ZTM nie przesyła Państwa danych osobowych do krajów spoza Europejskiego Obszaru Gospodarczego (EOG).</w:t>
      </w:r>
    </w:p>
    <w:p w:rsidR="001E4D1E" w:rsidRDefault="001E4D1E" w:rsidP="001E4D1E">
      <w:pPr>
        <w:spacing w:after="0" w:line="240" w:lineRule="auto"/>
        <w:rPr>
          <w:rFonts w:ascii="Times New Roman" w:eastAsia="Times New Roman" w:hAnsi="Times New Roman" w:cs="Times New Roman"/>
          <w:b/>
          <w:bCs/>
          <w:color w:val="151616"/>
          <w:sz w:val="20"/>
          <w:szCs w:val="20"/>
          <w:lang w:eastAsia="pl-PL"/>
        </w:rPr>
      </w:pPr>
    </w:p>
    <w:p w:rsidR="001E4D1E" w:rsidRDefault="001E4D1E" w:rsidP="001E4D1E">
      <w:pPr>
        <w:spacing w:after="0" w:line="240" w:lineRule="auto"/>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Czy dane wykorzystuje się do profilowania?</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Państwa dane osobowe nie są wykorzystywane do profilowania.</w:t>
      </w:r>
    </w:p>
    <w:p w:rsidR="001E4D1E" w:rsidRPr="001E4D1E" w:rsidRDefault="001E4D1E" w:rsidP="001E4D1E">
      <w:pPr>
        <w:spacing w:after="0" w:line="240" w:lineRule="auto"/>
        <w:rPr>
          <w:rFonts w:ascii="Times New Roman" w:eastAsia="Times New Roman" w:hAnsi="Times New Roman" w:cs="Times New Roman"/>
          <w:b/>
          <w:bCs/>
          <w:color w:val="151616"/>
          <w:sz w:val="20"/>
          <w:szCs w:val="20"/>
          <w:lang w:eastAsia="pl-PL"/>
        </w:rPr>
      </w:pPr>
    </w:p>
    <w:p w:rsidR="00CA7998" w:rsidRDefault="001E4D1E" w:rsidP="001E4D1E">
      <w:pPr>
        <w:rPr>
          <w:rFonts w:ascii="Times New Roman" w:eastAsia="Times New Roman" w:hAnsi="Times New Roman" w:cs="Times New Roman"/>
          <w:b/>
          <w:bCs/>
          <w:color w:val="151616"/>
          <w:sz w:val="20"/>
          <w:szCs w:val="20"/>
          <w:lang w:eastAsia="pl-PL"/>
        </w:rPr>
      </w:pPr>
      <w:r w:rsidRPr="001E4D1E">
        <w:rPr>
          <w:rFonts w:ascii="Times New Roman" w:eastAsia="Times New Roman" w:hAnsi="Times New Roman" w:cs="Times New Roman"/>
          <w:b/>
          <w:bCs/>
          <w:color w:val="151616"/>
          <w:sz w:val="20"/>
          <w:szCs w:val="20"/>
          <w:lang w:eastAsia="pl-PL"/>
        </w:rPr>
        <w:t>Czy podawanie danych osobowych jest konieczne?</w:t>
      </w:r>
    </w:p>
    <w:p w:rsidR="001E4D1E" w:rsidRPr="001E4D1E" w:rsidRDefault="001E4D1E" w:rsidP="001E4D1E">
      <w:pPr>
        <w:spacing w:after="0" w:line="240" w:lineRule="auto"/>
        <w:rPr>
          <w:rFonts w:ascii="Times New Roman" w:eastAsia="Times New Roman" w:hAnsi="Times New Roman" w:cs="Times New Roman"/>
          <w:color w:val="151616"/>
          <w:sz w:val="20"/>
          <w:szCs w:val="20"/>
          <w:lang w:eastAsia="pl-PL"/>
        </w:rPr>
      </w:pPr>
      <w:r w:rsidRPr="001E4D1E">
        <w:rPr>
          <w:rFonts w:ascii="Times New Roman" w:eastAsia="Times New Roman" w:hAnsi="Times New Roman" w:cs="Times New Roman"/>
          <w:color w:val="151616"/>
          <w:sz w:val="20"/>
          <w:szCs w:val="20"/>
          <w:lang w:eastAsia="pl-PL"/>
        </w:rPr>
        <w:t>Nie zawsze. ZTM daje możliwość korzystania z publicznego transportu zbiorowego bez zbierania Państwa danych osobowych (np. poprzez zakup papierowych biletów jednorazowych lub karty PEKA na okaziciela). Podanie danych osobowych jest jednak warunkiem niezbędnym do skorzystania z wybranych usług ZTM (np. systemu PEKA czy skorzystania z ulgi na przejazd), a konsekwencją ich niepodania będzie brak możliwości skorzystania z tych usług. Podanie danych jest konieczne w przypadku nakładania opłaty dodatkowej za przejazd bez ważnego dokumentu przewozu, a w przypadku ich niepodania mogą zostać wezwane właściwe służby. Podanie danych osobowych jest również niezbędne w przypadku składania reklamacji, skarg i wniosków.</w:t>
      </w:r>
    </w:p>
    <w:p w:rsidR="001E4D1E" w:rsidRDefault="001E4D1E" w:rsidP="001E4D1E"/>
    <w:sectPr w:rsidR="001E4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F3"/>
    <w:rsid w:val="001E4D1E"/>
    <w:rsid w:val="003205F3"/>
    <w:rsid w:val="00CA7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6604"/>
  <w15:chartTrackingRefBased/>
  <w15:docId w15:val="{DFE0612D-FCEB-4A0E-9CD9-87EBC3B1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1E4D1E"/>
    <w:rPr>
      <w:b w:val="0"/>
      <w:bCs w:val="0"/>
      <w:i w:val="0"/>
      <w:iCs w:val="0"/>
      <w:color w:val="FFFFFF"/>
      <w:sz w:val="40"/>
      <w:szCs w:val="40"/>
    </w:rPr>
  </w:style>
  <w:style w:type="character" w:customStyle="1" w:styleId="fontstyle21">
    <w:name w:val="fontstyle21"/>
    <w:basedOn w:val="Domylnaczcionkaakapitu"/>
    <w:rsid w:val="001E4D1E"/>
    <w:rPr>
      <w:b w:val="0"/>
      <w:bCs w:val="0"/>
      <w:i w:val="0"/>
      <w:iCs w:val="0"/>
      <w:color w:val="FFFFFF"/>
      <w:sz w:val="18"/>
      <w:szCs w:val="18"/>
    </w:rPr>
  </w:style>
  <w:style w:type="character" w:customStyle="1" w:styleId="fontstyle31">
    <w:name w:val="fontstyle31"/>
    <w:basedOn w:val="Domylnaczcionkaakapitu"/>
    <w:rsid w:val="001E4D1E"/>
    <w:rPr>
      <w:b/>
      <w:bCs/>
      <w:i w:val="0"/>
      <w:iCs w:val="0"/>
      <w:color w:val="55BE09"/>
      <w:sz w:val="28"/>
      <w:szCs w:val="28"/>
    </w:rPr>
  </w:style>
  <w:style w:type="character" w:styleId="Hipercze">
    <w:name w:val="Hyperlink"/>
    <w:basedOn w:val="Domylnaczcionkaakapitu"/>
    <w:uiPriority w:val="99"/>
    <w:unhideWhenUsed/>
    <w:rsid w:val="001E4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transkontro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5095</Characters>
  <Application>Microsoft Office Word</Application>
  <DocSecurity>0</DocSecurity>
  <Lines>42</Lines>
  <Paragraphs>11</Paragraphs>
  <ScaleCrop>false</ScaleCrop>
  <Company>Trans Kontrol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Bartoszewska</dc:creator>
  <cp:keywords/>
  <dc:description/>
  <cp:lastModifiedBy>Karolina Bartoszewska</cp:lastModifiedBy>
  <cp:revision>2</cp:revision>
  <dcterms:created xsi:type="dcterms:W3CDTF">2024-01-23T12:16:00Z</dcterms:created>
  <dcterms:modified xsi:type="dcterms:W3CDTF">2024-01-23T12:21:00Z</dcterms:modified>
</cp:coreProperties>
</file>